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1" w:type="dxa"/>
        <w:tblInd w:w="-852" w:type="dxa"/>
        <w:tblLayout w:type="fixed"/>
        <w:tblLook w:val="01E0"/>
      </w:tblPr>
      <w:tblGrid>
        <w:gridCol w:w="1500"/>
        <w:gridCol w:w="3004"/>
        <w:gridCol w:w="2835"/>
        <w:gridCol w:w="3402"/>
      </w:tblGrid>
      <w:tr w:rsidR="00A71484" w:rsidRPr="008C2781" w:rsidTr="00773021">
        <w:tc>
          <w:tcPr>
            <w:tcW w:w="1500" w:type="dxa"/>
            <w:tcBorders>
              <w:right w:val="single" w:sz="8" w:space="0" w:color="808080"/>
            </w:tcBorders>
          </w:tcPr>
          <w:p w:rsidR="00A71484" w:rsidRPr="008C2781" w:rsidRDefault="006B53E9" w:rsidP="008C27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53E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-242570</wp:posOffset>
                  </wp:positionH>
                  <wp:positionV relativeFrom="paragraph">
                    <wp:posOffset>-47625</wp:posOffset>
                  </wp:positionV>
                  <wp:extent cx="931545" cy="904875"/>
                  <wp:effectExtent l="19050" t="0" r="1905" b="0"/>
                  <wp:wrapNone/>
                  <wp:docPr id="9" name="Imagen 1" descr="DSC01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01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4" w:type="dxa"/>
            <w:tcBorders>
              <w:left w:val="single" w:sz="8" w:space="0" w:color="808080"/>
            </w:tcBorders>
          </w:tcPr>
          <w:p w:rsidR="006B53E9" w:rsidRPr="000C5C45" w:rsidRDefault="006B53E9" w:rsidP="006B53E9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  <w:lang w:val="es-CL"/>
              </w:rPr>
              <w:t>osarellanov@gmail.com</w:t>
            </w:r>
          </w:p>
          <w:p w:rsidR="00A71484" w:rsidRPr="000C5C45" w:rsidRDefault="00A71484" w:rsidP="008E55FF">
            <w:pPr>
              <w:jc w:val="both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2835" w:type="dxa"/>
          </w:tcPr>
          <w:p w:rsidR="009D0D67" w:rsidRPr="000C5C45" w:rsidRDefault="006B53E9" w:rsidP="009D0D67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+569 8 278 7591</w:t>
            </w:r>
          </w:p>
          <w:p w:rsidR="008E55FF" w:rsidRPr="000C5C45" w:rsidRDefault="008E55FF" w:rsidP="006B53E9">
            <w:pPr>
              <w:rPr>
                <w:rFonts w:ascii="Arial" w:hAnsi="Arial" w:cs="Arial"/>
                <w:color w:val="808080"/>
                <w:sz w:val="8"/>
                <w:szCs w:val="8"/>
              </w:rPr>
            </w:pPr>
          </w:p>
        </w:tc>
        <w:tc>
          <w:tcPr>
            <w:tcW w:w="3402" w:type="dxa"/>
          </w:tcPr>
          <w:p w:rsidR="00A71484" w:rsidRPr="000C5C45" w:rsidRDefault="00A71484" w:rsidP="00C9436B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C5C45"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 </w:t>
            </w:r>
          </w:p>
        </w:tc>
      </w:tr>
      <w:tr w:rsidR="00A71484" w:rsidRPr="008C2781" w:rsidTr="00773021">
        <w:tc>
          <w:tcPr>
            <w:tcW w:w="1500" w:type="dxa"/>
            <w:tcBorders>
              <w:right w:val="single" w:sz="8" w:space="0" w:color="808080"/>
            </w:tcBorders>
          </w:tcPr>
          <w:p w:rsidR="00A71484" w:rsidRPr="008C2781" w:rsidRDefault="00A71484" w:rsidP="008C27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1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:rsidR="005544F6" w:rsidRDefault="006B53E9" w:rsidP="008C2781">
            <w:pPr>
              <w:jc w:val="both"/>
              <w:rPr>
                <w:rFonts w:ascii="Arial" w:hAnsi="Arial" w:cs="Arial"/>
                <w:color w:val="808080"/>
                <w:sz w:val="48"/>
                <w:szCs w:val="48"/>
                <w:lang w:val="es-CL"/>
              </w:rPr>
            </w:pPr>
            <w:r>
              <w:rPr>
                <w:rFonts w:ascii="Arial" w:hAnsi="Arial" w:cs="Arial"/>
                <w:color w:val="808080"/>
                <w:sz w:val="48"/>
                <w:szCs w:val="48"/>
                <w:lang w:val="es-CL"/>
              </w:rPr>
              <w:t>Oscar</w:t>
            </w:r>
            <w:r w:rsidR="00C9436B">
              <w:rPr>
                <w:rFonts w:ascii="Arial" w:hAnsi="Arial" w:cs="Arial"/>
                <w:color w:val="808080"/>
                <w:sz w:val="48"/>
                <w:szCs w:val="48"/>
                <w:lang w:val="es-CL"/>
              </w:rPr>
              <w:t xml:space="preserve"> Arellano</w:t>
            </w:r>
            <w:r>
              <w:rPr>
                <w:rFonts w:ascii="Arial" w:hAnsi="Arial" w:cs="Arial"/>
                <w:color w:val="808080"/>
                <w:sz w:val="48"/>
                <w:szCs w:val="48"/>
                <w:lang w:val="es-CL"/>
              </w:rPr>
              <w:t xml:space="preserve"> Valdés</w:t>
            </w:r>
          </w:p>
          <w:p w:rsidR="009D0D67" w:rsidRPr="009D0D67" w:rsidRDefault="009D0D67" w:rsidP="008C2781">
            <w:pPr>
              <w:jc w:val="both"/>
              <w:rPr>
                <w:rFonts w:ascii="Arial" w:hAnsi="Arial" w:cs="Arial"/>
                <w:color w:val="808080"/>
                <w:sz w:val="8"/>
                <w:szCs w:val="48"/>
                <w:lang w:val="es-CL"/>
              </w:rPr>
            </w:pPr>
          </w:p>
        </w:tc>
      </w:tr>
    </w:tbl>
    <w:p w:rsidR="00E01748" w:rsidRDefault="00E01748" w:rsidP="00BC6172">
      <w:pPr>
        <w:jc w:val="both"/>
        <w:rPr>
          <w:rFonts w:ascii="Arial" w:hAnsi="Arial" w:cs="Arial"/>
          <w:sz w:val="8"/>
          <w:szCs w:val="8"/>
        </w:rPr>
      </w:pPr>
    </w:p>
    <w:p w:rsidR="005041E8" w:rsidRDefault="005041E8" w:rsidP="00BC6172">
      <w:pPr>
        <w:jc w:val="both"/>
        <w:rPr>
          <w:rFonts w:ascii="Arial" w:hAnsi="Arial" w:cs="Arial"/>
          <w:sz w:val="8"/>
          <w:szCs w:val="8"/>
        </w:rPr>
      </w:pPr>
    </w:p>
    <w:p w:rsidR="00D67E2C" w:rsidRDefault="00D67E2C" w:rsidP="00BC6172">
      <w:pPr>
        <w:jc w:val="both"/>
        <w:rPr>
          <w:rFonts w:ascii="Arial" w:hAnsi="Arial" w:cs="Arial"/>
          <w:sz w:val="8"/>
          <w:szCs w:val="8"/>
        </w:rPr>
      </w:pPr>
    </w:p>
    <w:p w:rsidR="004B251A" w:rsidRDefault="004B251A" w:rsidP="00BC6172">
      <w:pPr>
        <w:jc w:val="both"/>
        <w:rPr>
          <w:rFonts w:ascii="Arial" w:hAnsi="Arial" w:cs="Arial"/>
          <w:sz w:val="8"/>
          <w:szCs w:val="8"/>
        </w:rPr>
      </w:pPr>
    </w:p>
    <w:p w:rsidR="00A108B4" w:rsidRDefault="00A108B4" w:rsidP="00BC6172">
      <w:pPr>
        <w:jc w:val="both"/>
        <w:rPr>
          <w:rFonts w:ascii="Arial" w:hAnsi="Arial" w:cs="Arial"/>
          <w:sz w:val="8"/>
          <w:szCs w:val="8"/>
        </w:rPr>
      </w:pPr>
    </w:p>
    <w:tbl>
      <w:tblPr>
        <w:tblW w:w="10911" w:type="dxa"/>
        <w:tblInd w:w="-1062" w:type="dxa"/>
        <w:tblLook w:val="01E0"/>
      </w:tblPr>
      <w:tblGrid>
        <w:gridCol w:w="1334"/>
        <w:gridCol w:w="377"/>
        <w:gridCol w:w="9200"/>
      </w:tblGrid>
      <w:tr w:rsidR="00F52B72" w:rsidRPr="008C2781" w:rsidTr="007375C4">
        <w:trPr>
          <w:trHeight w:val="54"/>
        </w:trPr>
        <w:tc>
          <w:tcPr>
            <w:tcW w:w="1334" w:type="dxa"/>
            <w:vMerge w:val="restart"/>
            <w:shd w:val="clear" w:color="auto" w:fill="auto"/>
          </w:tcPr>
          <w:p w:rsidR="00F52B72" w:rsidRPr="000C5C45" w:rsidRDefault="00D67E2C" w:rsidP="00D25A71">
            <w:pPr>
              <w:rPr>
                <w:rFonts w:ascii="Arial Narrow" w:hAnsi="Arial Narrow" w:cs="Arial"/>
                <w:color w:val="808080"/>
                <w:sz w:val="20"/>
                <w:szCs w:val="20"/>
                <w:lang w:val="es-AR"/>
              </w:rPr>
            </w:pPr>
            <w:r w:rsidRPr="000C5C45">
              <w:rPr>
                <w:rFonts w:ascii="Arial Narrow" w:hAnsi="Arial Narrow" w:cs="Arial"/>
                <w:color w:val="808080"/>
                <w:sz w:val="20"/>
                <w:szCs w:val="20"/>
                <w:lang w:val="es-AR"/>
              </w:rPr>
              <w:t>Resumen</w:t>
            </w:r>
          </w:p>
        </w:tc>
        <w:tc>
          <w:tcPr>
            <w:tcW w:w="377" w:type="dxa"/>
            <w:tcBorders>
              <w:left w:val="nil"/>
              <w:right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0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1D18" w:rsidRPr="00081D18" w:rsidRDefault="006B53E9" w:rsidP="00081D18">
            <w:pPr>
              <w:rPr>
                <w:rFonts w:ascii="Arial Narrow" w:hAnsi="Arial Narrow"/>
                <w:sz w:val="20"/>
                <w:szCs w:val="20"/>
              </w:rPr>
            </w:pPr>
            <w:r w:rsidRPr="00ED3237">
              <w:rPr>
                <w:rFonts w:ascii="Arial Narrow" w:hAnsi="Arial Narrow"/>
                <w:sz w:val="20"/>
                <w:szCs w:val="20"/>
              </w:rPr>
              <w:t>Ingeniero de Ejecución en Administración</w:t>
            </w:r>
            <w:r>
              <w:rPr>
                <w:rFonts w:ascii="Arial Narrow" w:hAnsi="Arial Narrow"/>
                <w:sz w:val="20"/>
                <w:szCs w:val="20"/>
              </w:rPr>
              <w:t xml:space="preserve">, Contador Público, </w:t>
            </w:r>
            <w:r w:rsidRPr="00ED3237">
              <w:rPr>
                <w:rFonts w:ascii="Arial Narrow" w:hAnsi="Arial Narrow"/>
                <w:sz w:val="20"/>
                <w:szCs w:val="20"/>
              </w:rPr>
              <w:t>Contador Auditor</w:t>
            </w:r>
            <w:r>
              <w:rPr>
                <w:rFonts w:ascii="Arial Narrow" w:hAnsi="Arial Narrow"/>
                <w:sz w:val="20"/>
                <w:szCs w:val="20"/>
              </w:rPr>
              <w:t xml:space="preserve"> y </w:t>
            </w:r>
            <w:r w:rsidRPr="00ED3237">
              <w:rPr>
                <w:rFonts w:ascii="Arial Narrow" w:hAnsi="Arial Narrow"/>
                <w:sz w:val="20"/>
                <w:szCs w:val="20"/>
              </w:rPr>
              <w:t>Técnico Electromecánico</w:t>
            </w:r>
            <w:r w:rsidR="00081D1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F52B72" w:rsidRPr="008C2781" w:rsidTr="007375C4">
        <w:trPr>
          <w:trHeight w:val="9"/>
        </w:trPr>
        <w:tc>
          <w:tcPr>
            <w:tcW w:w="1334" w:type="dxa"/>
            <w:vMerge/>
            <w:shd w:val="clear" w:color="auto" w:fill="auto"/>
            <w:vAlign w:val="center"/>
          </w:tcPr>
          <w:p w:rsidR="00F52B72" w:rsidRPr="008C2781" w:rsidRDefault="00F52B72" w:rsidP="008C2781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377" w:type="dxa"/>
            <w:tcBorders>
              <w:left w:val="nil"/>
              <w:right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00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2B72" w:rsidRPr="008C2781" w:rsidTr="00081D18">
        <w:trPr>
          <w:trHeight w:val="60"/>
        </w:trPr>
        <w:tc>
          <w:tcPr>
            <w:tcW w:w="1334" w:type="dxa"/>
          </w:tcPr>
          <w:p w:rsidR="00F52B72" w:rsidRPr="008C2781" w:rsidRDefault="00F52B72" w:rsidP="008C2781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377" w:type="dxa"/>
            <w:tcBorders>
              <w:right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00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941EE" w:rsidRDefault="00C941EE" w:rsidP="00BC6172">
      <w:pPr>
        <w:jc w:val="both"/>
        <w:rPr>
          <w:rFonts w:ascii="Arial" w:hAnsi="Arial" w:cs="Arial"/>
          <w:sz w:val="8"/>
          <w:szCs w:val="8"/>
        </w:rPr>
      </w:pPr>
    </w:p>
    <w:p w:rsidR="004B251A" w:rsidRDefault="004B251A" w:rsidP="00BC6172">
      <w:pPr>
        <w:jc w:val="both"/>
        <w:rPr>
          <w:rFonts w:ascii="Arial" w:hAnsi="Arial" w:cs="Arial"/>
          <w:sz w:val="8"/>
          <w:szCs w:val="8"/>
        </w:rPr>
      </w:pPr>
    </w:p>
    <w:p w:rsidR="00A108B4" w:rsidRDefault="00A108B4" w:rsidP="00BC6172">
      <w:pPr>
        <w:jc w:val="both"/>
        <w:rPr>
          <w:rFonts w:ascii="Arial" w:hAnsi="Arial" w:cs="Arial"/>
          <w:sz w:val="8"/>
          <w:szCs w:val="8"/>
        </w:rPr>
      </w:pPr>
    </w:p>
    <w:p w:rsidR="00D67E2C" w:rsidRDefault="00D67E2C" w:rsidP="00BC6172">
      <w:pPr>
        <w:jc w:val="both"/>
        <w:rPr>
          <w:rFonts w:ascii="Arial" w:hAnsi="Arial" w:cs="Arial"/>
          <w:sz w:val="8"/>
          <w:szCs w:val="8"/>
        </w:rPr>
      </w:pPr>
    </w:p>
    <w:p w:rsidR="004B251A" w:rsidRDefault="004B251A" w:rsidP="00BC6172">
      <w:pPr>
        <w:jc w:val="both"/>
        <w:rPr>
          <w:rFonts w:ascii="Arial" w:hAnsi="Arial" w:cs="Arial"/>
          <w:sz w:val="8"/>
          <w:szCs w:val="8"/>
        </w:rPr>
      </w:pPr>
    </w:p>
    <w:tbl>
      <w:tblPr>
        <w:tblW w:w="10901" w:type="dxa"/>
        <w:tblInd w:w="-1062" w:type="dxa"/>
        <w:tblLook w:val="01E0"/>
      </w:tblPr>
      <w:tblGrid>
        <w:gridCol w:w="1333"/>
        <w:gridCol w:w="377"/>
        <w:gridCol w:w="9191"/>
      </w:tblGrid>
      <w:tr w:rsidR="00E66FCE" w:rsidRPr="008C2781" w:rsidTr="000C5C45">
        <w:trPr>
          <w:trHeight w:val="263"/>
        </w:trPr>
        <w:tc>
          <w:tcPr>
            <w:tcW w:w="1333" w:type="dxa"/>
            <w:vMerge w:val="restart"/>
            <w:shd w:val="clear" w:color="auto" w:fill="auto"/>
          </w:tcPr>
          <w:p w:rsidR="00E66FCE" w:rsidRPr="000C5C45" w:rsidRDefault="00E36182" w:rsidP="00D25A71">
            <w:pPr>
              <w:rPr>
                <w:rFonts w:ascii="Arial Narrow" w:hAnsi="Arial Narrow" w:cs="Arial"/>
                <w:color w:val="808080"/>
                <w:sz w:val="20"/>
                <w:szCs w:val="20"/>
                <w:lang w:val="es-AR"/>
              </w:rPr>
            </w:pPr>
            <w:r>
              <w:rPr>
                <w:rFonts w:ascii="Arial Narrow" w:hAnsi="Arial Narrow" w:cs="Arial"/>
                <w:color w:val="808080"/>
                <w:sz w:val="20"/>
                <w:szCs w:val="20"/>
                <w:lang w:val="es-AR"/>
              </w:rPr>
              <w:t>Trayectoria</w:t>
            </w:r>
          </w:p>
        </w:tc>
        <w:tc>
          <w:tcPr>
            <w:tcW w:w="377" w:type="dxa"/>
            <w:tcBorders>
              <w:left w:val="nil"/>
              <w:right w:val="single" w:sz="8" w:space="0" w:color="808080"/>
            </w:tcBorders>
          </w:tcPr>
          <w:p w:rsidR="00E66FCE" w:rsidRPr="008C2781" w:rsidRDefault="00E66FCE" w:rsidP="00657B2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91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3158DF" w:rsidRPr="00657B22" w:rsidTr="00006808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3158DF" w:rsidRPr="00657B22" w:rsidRDefault="003158DF" w:rsidP="00006808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Marzo/2013</w:t>
                  </w:r>
                  <w:r w:rsidR="000934FD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Mayo/2013</w:t>
                  </w:r>
                  <w:r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3158DF" w:rsidRPr="00657B22" w:rsidRDefault="00530D35" w:rsidP="003158DF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INGEPROC MAQUINARIAS, EMPRESA DE INGENIERÍA</w:t>
                  </w:r>
                  <w:r w:rsidR="003158DF"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CHILE</w:t>
                  </w:r>
                </w:p>
              </w:tc>
            </w:tr>
          </w:tbl>
          <w:p w:rsidR="003158DF" w:rsidRDefault="003158DF" w:rsidP="003158DF">
            <w:pPr>
              <w:jc w:val="both"/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  <w:t>Jefe de relaciones personal</w:t>
            </w:r>
          </w:p>
          <w:p w:rsidR="003158DF" w:rsidRDefault="003158DF" w:rsidP="003158DF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 xml:space="preserve">Encargado </w:t>
            </w:r>
            <w:r w:rsidR="000934FD">
              <w:rPr>
                <w:rFonts w:ascii="Arial Narrow" w:hAnsi="Arial Narrow"/>
                <w:sz w:val="20"/>
                <w:szCs w:val="20"/>
                <w:lang w:val="es-CL"/>
              </w:rPr>
              <w:t>administrativo y de personal</w:t>
            </w:r>
            <w:r w:rsidR="00530D35">
              <w:rPr>
                <w:rFonts w:ascii="Arial Narrow" w:hAnsi="Arial Narrow"/>
                <w:sz w:val="20"/>
                <w:szCs w:val="20"/>
                <w:lang w:val="es-CL"/>
              </w:rPr>
              <w:t xml:space="preserve"> obra acceso Iquique.</w:t>
            </w:r>
          </w:p>
          <w:p w:rsidR="003158DF" w:rsidRDefault="003158DF"/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3158DF" w:rsidRPr="00657B22" w:rsidTr="00006808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3158DF" w:rsidRPr="00657B22" w:rsidRDefault="003158DF" w:rsidP="00006808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2011 – 2012</w:t>
                  </w:r>
                  <w:r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3158DF" w:rsidRPr="00657B22" w:rsidRDefault="003158DF" w:rsidP="00006808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MICRO-EMPRESA</w:t>
                  </w:r>
                  <w:r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CHILE</w:t>
                  </w:r>
                </w:p>
              </w:tc>
            </w:tr>
          </w:tbl>
          <w:p w:rsidR="003158DF" w:rsidRPr="007B0FBD" w:rsidRDefault="007B0FBD" w:rsidP="003158DF">
            <w:pPr>
              <w:jc w:val="both"/>
              <w:rPr>
                <w:rFonts w:ascii="Arial Narrow" w:hAnsi="Arial Narrow"/>
                <w:color w:val="808080" w:themeColor="background1" w:themeShade="80"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  <w:lang w:val="es-CL"/>
              </w:rPr>
              <w:t>Representante comercial</w:t>
            </w:r>
          </w:p>
          <w:p w:rsidR="003158DF" w:rsidRPr="003158DF" w:rsidRDefault="003158DF" w:rsidP="003158DF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>Confección muebles de cocina y closet.</w:t>
            </w:r>
          </w:p>
          <w:p w:rsidR="003158DF" w:rsidRDefault="003158DF" w:rsidP="003158DF">
            <w:pPr>
              <w:ind w:left="259"/>
              <w:jc w:val="both"/>
            </w:pPr>
          </w:p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E36182" w:rsidRPr="00657B22" w:rsidTr="003A67DF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E36182" w:rsidRPr="00657B22" w:rsidRDefault="004220DD" w:rsidP="003A67DF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2005 – 2010</w:t>
                  </w:r>
                  <w:r w:rsidR="00E36182"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E36182" w:rsidRPr="00657B22" w:rsidRDefault="004220DD" w:rsidP="003A67DF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CONSTRUCTORA POCURO</w:t>
                  </w:r>
                  <w:r w:rsidR="00E36182"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CHILE</w:t>
                  </w:r>
                </w:p>
              </w:tc>
            </w:tr>
          </w:tbl>
          <w:p w:rsidR="00E36182" w:rsidRPr="000C5C45" w:rsidRDefault="004220DD" w:rsidP="00E36182">
            <w:pPr>
              <w:jc w:val="both"/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  <w:t>Diferentes cargos</w:t>
            </w:r>
          </w:p>
          <w:p w:rsidR="004220DD" w:rsidRPr="004220DD" w:rsidRDefault="004220DD" w:rsidP="00E36182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>Administrador de maquinarias y talleres (encargado del correcto funcionamiento y mantención de éstas).</w:t>
            </w:r>
          </w:p>
          <w:p w:rsidR="00081D18" w:rsidRPr="00081D18" w:rsidRDefault="004220DD" w:rsidP="00081D18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 xml:space="preserve">Administración y ubicación de maquinaria pesada. </w:t>
            </w:r>
            <w:r w:rsidRPr="00081D18">
              <w:rPr>
                <w:rFonts w:ascii="Arial Narrow" w:hAnsi="Arial Narrow"/>
                <w:sz w:val="20"/>
                <w:szCs w:val="20"/>
                <w:lang w:val="es-CL"/>
              </w:rPr>
              <w:t>Coordinación de camiones para obras movimientos áridos.</w:t>
            </w:r>
            <w:r w:rsidR="00081D18">
              <w:t xml:space="preserve"> </w:t>
            </w:r>
            <w:r w:rsidRPr="00081D18">
              <w:rPr>
                <w:rFonts w:ascii="Arial Narrow" w:hAnsi="Arial Narrow"/>
                <w:sz w:val="20"/>
                <w:szCs w:val="20"/>
              </w:rPr>
              <w:t>Confección e instalación de tableros publicitarios y/o estructuras metálicas</w:t>
            </w:r>
            <w:r w:rsidR="00081D18" w:rsidRPr="00081D18">
              <w:rPr>
                <w:rFonts w:ascii="Arial Narrow" w:hAnsi="Arial Narrow"/>
                <w:sz w:val="20"/>
                <w:szCs w:val="20"/>
                <w:lang w:val="es-CL"/>
              </w:rPr>
              <w:t>.</w:t>
            </w:r>
            <w:r w:rsidR="00081D18">
              <w:t xml:space="preserve"> </w:t>
            </w:r>
            <w:r w:rsidR="00081D18" w:rsidRPr="00081D18">
              <w:rPr>
                <w:rFonts w:ascii="Arial Narrow" w:hAnsi="Arial Narrow"/>
                <w:sz w:val="20"/>
                <w:szCs w:val="20"/>
                <w:lang w:val="es-CL"/>
              </w:rPr>
              <w:t>Muebles para casas y edificios, departamentos (closet, muebles de cocina).</w:t>
            </w:r>
          </w:p>
          <w:p w:rsidR="00081D18" w:rsidRPr="00081D18" w:rsidRDefault="00081D18" w:rsidP="00081D18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>Administración taller de ventanas de aluminio y cerrajería (cubicación, compra, fabricación).</w:t>
            </w:r>
          </w:p>
          <w:p w:rsidR="00081D18" w:rsidRPr="004220DD" w:rsidRDefault="00081D18" w:rsidP="00081D18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>Fábrica de panderetas micro vibrados para cierres perimetrales.</w:t>
            </w:r>
          </w:p>
          <w:p w:rsidR="004220DD" w:rsidRPr="006B53E9" w:rsidRDefault="004220DD" w:rsidP="004220DD">
            <w:pPr>
              <w:ind w:left="259"/>
              <w:jc w:val="both"/>
            </w:pPr>
          </w:p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4220DD" w:rsidRPr="00657B22" w:rsidTr="00045016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4220DD" w:rsidRPr="00657B22" w:rsidRDefault="004220DD" w:rsidP="00045016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Julio/2000 – Agosto/2003</w:t>
                  </w:r>
                  <w:r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4220DD" w:rsidRPr="00657B22" w:rsidRDefault="004220DD" w:rsidP="00045016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ZAROR ALIMENTOS</w:t>
                  </w:r>
                  <w:r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CHILE</w:t>
                  </w:r>
                </w:p>
              </w:tc>
            </w:tr>
          </w:tbl>
          <w:p w:rsidR="004220DD" w:rsidRDefault="004220DD" w:rsidP="004220DD">
            <w:pPr>
              <w:jc w:val="both"/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  <w:t>Jefe área comercial sur</w:t>
            </w:r>
          </w:p>
          <w:p w:rsidR="004220DD" w:rsidRDefault="004220DD" w:rsidP="004220DD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>Encargado de Marketing y ventas de la empresa zona sur desde Rancagua hasta Puerto Montt. Gestión de control de ventas y venta a cadena de supermercado regional.</w:t>
            </w:r>
          </w:p>
          <w:p w:rsidR="004220DD" w:rsidRPr="004220DD" w:rsidRDefault="004220DD" w:rsidP="004220DD">
            <w:pPr>
              <w:jc w:val="both"/>
            </w:pPr>
          </w:p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4220DD" w:rsidRPr="00657B22" w:rsidTr="00045016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4220DD" w:rsidRPr="00657B22" w:rsidRDefault="004220DD" w:rsidP="00045016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4220DD" w:rsidRPr="00657B22" w:rsidRDefault="004220DD" w:rsidP="00045016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INDUSTRIAL Y COMERCIAL IOB LTDA.</w:t>
                  </w:r>
                  <w:r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CHILE</w:t>
                  </w:r>
                </w:p>
              </w:tc>
            </w:tr>
          </w:tbl>
          <w:p w:rsidR="004220DD" w:rsidRPr="000C5C45" w:rsidRDefault="004220DD" w:rsidP="004220DD">
            <w:pPr>
              <w:jc w:val="both"/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  <w:t>Jefe de Administración y ventas</w:t>
            </w:r>
          </w:p>
          <w:p w:rsidR="006B53E9" w:rsidRPr="004220DD" w:rsidRDefault="004220DD" w:rsidP="006B53E9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>Encargado del proceso administrativo y control de ventas canal minorista.</w:t>
            </w:r>
          </w:p>
          <w:p w:rsidR="004220DD" w:rsidRPr="006B53E9" w:rsidRDefault="004220DD" w:rsidP="004220DD">
            <w:pPr>
              <w:ind w:left="259"/>
              <w:jc w:val="both"/>
            </w:pPr>
          </w:p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6B53E9" w:rsidRPr="00657B22" w:rsidTr="00045016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6B53E9" w:rsidRPr="00657B22" w:rsidRDefault="006B53E9" w:rsidP="00045016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Noviembre/1991 – Octubre/1998</w:t>
                  </w:r>
                  <w:r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6B53E9" w:rsidRPr="00657B22" w:rsidRDefault="004220DD" w:rsidP="00045016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EQUIL</w:t>
                  </w:r>
                  <w:r w:rsidR="006B53E9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S.A</w:t>
                  </w:r>
                  <w:r w:rsidR="006B53E9"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CHILE</w:t>
                  </w:r>
                </w:p>
              </w:tc>
            </w:tr>
          </w:tbl>
          <w:p w:rsidR="006B53E9" w:rsidRPr="000C5C45" w:rsidRDefault="006B53E9" w:rsidP="006B53E9">
            <w:pPr>
              <w:jc w:val="both"/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  <w:t>Agente representante de empresas</w:t>
            </w:r>
          </w:p>
          <w:p w:rsidR="00E36182" w:rsidRPr="006B53E9" w:rsidRDefault="006B53E9" w:rsidP="006B53E9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  <w:rPr>
                <w:sz w:val="8"/>
              </w:rPr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>Coordinación y distribución de productos a Región Metropolitana a través de Ferrocarriles. IANSA (Linares y Curicó).</w:t>
            </w:r>
          </w:p>
          <w:p w:rsidR="006B53E9" w:rsidRPr="006B53E9" w:rsidRDefault="006B53E9" w:rsidP="006B53E9">
            <w:pPr>
              <w:ind w:left="259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B53E9" w:rsidRPr="006B53E9" w:rsidRDefault="006B53E9" w:rsidP="006B53E9">
            <w:pPr>
              <w:ind w:left="259"/>
              <w:jc w:val="both"/>
              <w:rPr>
                <w:sz w:val="8"/>
              </w:rPr>
            </w:pPr>
          </w:p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BC474D" w:rsidRPr="00657B22" w:rsidTr="00657B22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BC474D" w:rsidRPr="00657B22" w:rsidRDefault="006B53E9" w:rsidP="00C9436B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bookmarkStart w:id="0" w:name="_GoBack"/>
                  <w:bookmarkEnd w:id="0"/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Julio/1998 – Diciembre/1998</w:t>
                  </w:r>
                  <w:r w:rsidR="00BC474D" w:rsidRPr="00657B22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BC474D" w:rsidRPr="00657B22" w:rsidRDefault="00BC474D" w:rsidP="00657B22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</w:p>
              </w:tc>
            </w:tr>
          </w:tbl>
          <w:p w:rsidR="00E66FCE" w:rsidRPr="000C5C45" w:rsidRDefault="006B53E9" w:rsidP="00657B22">
            <w:pPr>
              <w:jc w:val="both"/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</w:pPr>
            <w:r>
              <w:rPr>
                <w:rFonts w:ascii="Arial Narrow" w:hAnsi="Arial Narrow"/>
                <w:color w:val="808080"/>
                <w:sz w:val="20"/>
                <w:szCs w:val="20"/>
                <w:lang w:val="es-CL"/>
              </w:rPr>
              <w:t>Jefe de Administrativos</w:t>
            </w:r>
          </w:p>
          <w:p w:rsidR="00E66FCE" w:rsidRPr="006B53E9" w:rsidRDefault="006B53E9" w:rsidP="006B53E9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  <w:rPr>
                <w:rFonts w:ascii="Arial Narrow" w:hAnsi="Arial Narrow"/>
                <w:sz w:val="8"/>
                <w:szCs w:val="8"/>
                <w:lang w:val="es-CL"/>
              </w:rPr>
            </w:pPr>
            <w:r>
              <w:rPr>
                <w:rFonts w:ascii="Arial Narrow" w:hAnsi="Arial Narrow"/>
                <w:sz w:val="20"/>
                <w:szCs w:val="20"/>
                <w:lang w:val="es-CL"/>
              </w:rPr>
              <w:t>Supervisar y coordinar los distintos procesos administrativos y de control.</w:t>
            </w:r>
          </w:p>
        </w:tc>
      </w:tr>
      <w:tr w:rsidR="00E66FCE" w:rsidRPr="008C2781" w:rsidTr="000C5C45">
        <w:trPr>
          <w:trHeight w:val="50"/>
        </w:trPr>
        <w:tc>
          <w:tcPr>
            <w:tcW w:w="1333" w:type="dxa"/>
            <w:vMerge/>
            <w:shd w:val="clear" w:color="auto" w:fill="auto"/>
            <w:vAlign w:val="center"/>
          </w:tcPr>
          <w:p w:rsidR="00E66FCE" w:rsidRPr="008C2781" w:rsidRDefault="00E66FCE" w:rsidP="00657B22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377" w:type="dxa"/>
            <w:tcBorders>
              <w:left w:val="nil"/>
              <w:right w:val="single" w:sz="8" w:space="0" w:color="808080"/>
            </w:tcBorders>
          </w:tcPr>
          <w:p w:rsidR="00E66FCE" w:rsidRPr="008C2781" w:rsidRDefault="00E66FCE" w:rsidP="00657B2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91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E66FCE" w:rsidRPr="008C2781" w:rsidRDefault="00E66FCE" w:rsidP="00657B2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66FCE" w:rsidRPr="008C2781" w:rsidTr="000C5C45">
        <w:trPr>
          <w:trHeight w:val="1176"/>
        </w:trPr>
        <w:tc>
          <w:tcPr>
            <w:tcW w:w="1333" w:type="dxa"/>
          </w:tcPr>
          <w:p w:rsidR="00E66FCE" w:rsidRPr="008C2781" w:rsidRDefault="00E66FCE" w:rsidP="00657B22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377" w:type="dxa"/>
            <w:tcBorders>
              <w:right w:val="single" w:sz="8" w:space="0" w:color="808080"/>
            </w:tcBorders>
          </w:tcPr>
          <w:p w:rsidR="00E66FCE" w:rsidRPr="008C2781" w:rsidRDefault="00E66FCE" w:rsidP="00657B2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91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E66FCE" w:rsidRPr="008C2781" w:rsidRDefault="00E66FCE" w:rsidP="00657B2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66FCE" w:rsidRDefault="00E66FCE" w:rsidP="00BC6172">
      <w:pPr>
        <w:jc w:val="both"/>
        <w:rPr>
          <w:rFonts w:ascii="Arial" w:hAnsi="Arial" w:cs="Arial"/>
          <w:sz w:val="8"/>
          <w:szCs w:val="8"/>
        </w:rPr>
      </w:pPr>
    </w:p>
    <w:p w:rsidR="004B251A" w:rsidRDefault="004B251A" w:rsidP="00BC6172">
      <w:pPr>
        <w:jc w:val="both"/>
        <w:rPr>
          <w:rFonts w:ascii="Arial" w:hAnsi="Arial" w:cs="Arial"/>
          <w:sz w:val="8"/>
          <w:szCs w:val="8"/>
        </w:rPr>
      </w:pPr>
    </w:p>
    <w:p w:rsidR="004B251A" w:rsidRDefault="004B251A" w:rsidP="00BC6172">
      <w:pPr>
        <w:jc w:val="both"/>
        <w:rPr>
          <w:rFonts w:ascii="Arial" w:hAnsi="Arial" w:cs="Arial"/>
          <w:sz w:val="8"/>
          <w:szCs w:val="8"/>
        </w:rPr>
      </w:pPr>
    </w:p>
    <w:p w:rsidR="00E66FCE" w:rsidRDefault="00E66FCE" w:rsidP="00BC6172">
      <w:pPr>
        <w:jc w:val="both"/>
        <w:rPr>
          <w:rFonts w:ascii="Arial" w:hAnsi="Arial" w:cs="Arial"/>
          <w:sz w:val="8"/>
          <w:szCs w:val="8"/>
        </w:rPr>
      </w:pPr>
    </w:p>
    <w:p w:rsidR="00D67E2C" w:rsidRPr="00BA0ECA" w:rsidRDefault="00D67E2C" w:rsidP="00BC6172">
      <w:pPr>
        <w:jc w:val="both"/>
        <w:rPr>
          <w:rFonts w:ascii="Arial" w:hAnsi="Arial" w:cs="Arial"/>
          <w:sz w:val="8"/>
          <w:szCs w:val="8"/>
        </w:rPr>
      </w:pPr>
    </w:p>
    <w:tbl>
      <w:tblPr>
        <w:tblW w:w="10901" w:type="dxa"/>
        <w:tblInd w:w="-1062" w:type="dxa"/>
        <w:tblLook w:val="01E0"/>
      </w:tblPr>
      <w:tblGrid>
        <w:gridCol w:w="1333"/>
        <w:gridCol w:w="377"/>
        <w:gridCol w:w="9191"/>
      </w:tblGrid>
      <w:tr w:rsidR="00F52B72" w:rsidRPr="008C2781" w:rsidTr="000C5C45">
        <w:trPr>
          <w:trHeight w:val="263"/>
        </w:trPr>
        <w:tc>
          <w:tcPr>
            <w:tcW w:w="1333" w:type="dxa"/>
            <w:vMerge w:val="restart"/>
            <w:shd w:val="clear" w:color="auto" w:fill="auto"/>
          </w:tcPr>
          <w:p w:rsidR="00F52B72" w:rsidRPr="000C5C45" w:rsidRDefault="00D67E2C" w:rsidP="00D25A71">
            <w:pPr>
              <w:rPr>
                <w:rFonts w:ascii="Arial Narrow" w:hAnsi="Arial Narrow" w:cs="Arial"/>
                <w:color w:val="808080"/>
                <w:sz w:val="20"/>
                <w:szCs w:val="20"/>
                <w:lang w:val="es-AR"/>
              </w:rPr>
            </w:pPr>
            <w:r w:rsidRPr="000C5C45">
              <w:rPr>
                <w:rFonts w:ascii="Arial Narrow" w:hAnsi="Arial Narrow" w:cs="Arial"/>
                <w:color w:val="808080"/>
                <w:sz w:val="20"/>
                <w:szCs w:val="20"/>
                <w:lang w:val="es-AR"/>
              </w:rPr>
              <w:t>Formación</w:t>
            </w:r>
          </w:p>
        </w:tc>
        <w:tc>
          <w:tcPr>
            <w:tcW w:w="377" w:type="dxa"/>
            <w:tcBorders>
              <w:left w:val="nil"/>
              <w:right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191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AB4D5C" w:rsidRPr="00310C6A" w:rsidTr="00BC229C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AB4D5C" w:rsidRPr="00310C6A" w:rsidRDefault="006B53E9" w:rsidP="007C3C47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1992</w:t>
                  </w:r>
                  <w:r w:rsidR="00AB4D5C" w:rsidRPr="00310C6A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1995</w:t>
                  </w:r>
                  <w:r w:rsidR="00AB4D5C" w:rsidRPr="00310C6A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AB4D5C" w:rsidRPr="00310C6A" w:rsidRDefault="006B53E9" w:rsidP="00BC229C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TALCA</w:t>
                  </w:r>
                  <w:r w:rsidR="00AB4D5C" w:rsidRPr="00310C6A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CHILE</w:t>
                  </w:r>
                </w:p>
              </w:tc>
            </w:tr>
          </w:tbl>
          <w:p w:rsidR="00F52B72" w:rsidRPr="005E2D06" w:rsidRDefault="006B53E9" w:rsidP="008C2781">
            <w:pPr>
              <w:jc w:val="both"/>
              <w:rPr>
                <w:rFonts w:ascii="Arial Narrow" w:hAnsi="Arial Narrow" w:cs="Arial"/>
                <w:color w:val="80808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808080"/>
                <w:sz w:val="20"/>
                <w:szCs w:val="20"/>
              </w:rPr>
              <w:t>G</w:t>
            </w:r>
            <w:r w:rsidR="00F52B72" w:rsidRPr="005E2D06">
              <w:rPr>
                <w:rFonts w:ascii="Arial Narrow" w:hAnsi="Arial Narrow" w:cs="Arial"/>
                <w:color w:val="808080"/>
                <w:sz w:val="20"/>
                <w:szCs w:val="20"/>
              </w:rPr>
              <w:t>rado</w:t>
            </w:r>
            <w:r w:rsidR="00660A0C" w:rsidRPr="005E2D06">
              <w:rPr>
                <w:rFonts w:ascii="Arial Narrow" w:hAnsi="Arial Narrow" w:cs="Arial"/>
                <w:color w:val="808080"/>
                <w:sz w:val="20"/>
                <w:szCs w:val="20"/>
              </w:rPr>
              <w:t xml:space="preserve"> Universitario</w:t>
            </w:r>
            <w:r w:rsidR="00F52B72" w:rsidRPr="005E2D06">
              <w:rPr>
                <w:rFonts w:ascii="Arial Narrow" w:hAnsi="Arial Narrow" w:cs="Arial"/>
                <w:color w:val="808080"/>
                <w:sz w:val="20"/>
                <w:szCs w:val="20"/>
              </w:rPr>
              <w:t xml:space="preserve"> </w:t>
            </w:r>
          </w:p>
          <w:p w:rsidR="00F52B72" w:rsidRPr="007246D9" w:rsidRDefault="006B53E9" w:rsidP="008C2781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  <w:rPr>
                <w:rFonts w:ascii="Arial Narrow" w:hAnsi="Arial Narrow"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L"/>
              </w:rPr>
              <w:t>Ingeniero en Ejecución en Administración, Instituto Profesional del Valle Central</w:t>
            </w:r>
            <w:r w:rsidR="00C9436B">
              <w:rPr>
                <w:rFonts w:ascii="Arial Narrow" w:hAnsi="Arial Narrow" w:cs="Arial"/>
                <w:sz w:val="20"/>
                <w:szCs w:val="20"/>
                <w:lang w:val="es-CL"/>
              </w:rPr>
              <w:t>.</w:t>
            </w:r>
          </w:p>
          <w:p w:rsidR="00350C0D" w:rsidRPr="007246D9" w:rsidRDefault="00350C0D" w:rsidP="008C2781">
            <w:pPr>
              <w:ind w:left="252"/>
              <w:jc w:val="both"/>
              <w:rPr>
                <w:rFonts w:ascii="Arial Narrow" w:hAnsi="Arial Narrow"/>
                <w:sz w:val="8"/>
                <w:szCs w:val="8"/>
                <w:lang w:val="es-CL"/>
              </w:rPr>
            </w:pPr>
          </w:p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AB4D5C" w:rsidRPr="00310C6A" w:rsidTr="00BC229C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AB4D5C" w:rsidRPr="00310C6A" w:rsidRDefault="006B53E9" w:rsidP="007246D9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1984</w:t>
                  </w:r>
                  <w:r w:rsidR="00AB4D5C" w:rsidRPr="00310C6A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1987</w:t>
                  </w:r>
                  <w:r w:rsidR="00AB4D5C" w:rsidRPr="00310C6A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AB4D5C" w:rsidRPr="00310C6A" w:rsidRDefault="006B53E9" w:rsidP="00BC229C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TALCA</w:t>
                  </w:r>
                  <w:r w:rsidR="00AB4D5C" w:rsidRPr="00310C6A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CHILE</w:t>
                  </w:r>
                </w:p>
              </w:tc>
            </w:tr>
          </w:tbl>
          <w:p w:rsidR="00F52B72" w:rsidRPr="005E2D06" w:rsidRDefault="00AF0D1E" w:rsidP="008C2781">
            <w:pPr>
              <w:jc w:val="both"/>
              <w:rPr>
                <w:rFonts w:ascii="Arial Narrow" w:hAnsi="Arial Narrow" w:cs="Arial"/>
                <w:color w:val="808080"/>
                <w:sz w:val="20"/>
                <w:szCs w:val="20"/>
              </w:rPr>
            </w:pPr>
            <w:r w:rsidRPr="005E2D06">
              <w:rPr>
                <w:rFonts w:ascii="Arial Narrow" w:hAnsi="Arial Narrow" w:cs="Arial"/>
                <w:color w:val="808080"/>
                <w:sz w:val="20"/>
                <w:szCs w:val="20"/>
              </w:rPr>
              <w:t>Grado Universitario</w:t>
            </w:r>
            <w:r w:rsidR="00F52B72" w:rsidRPr="005E2D06">
              <w:rPr>
                <w:rFonts w:ascii="Arial Narrow" w:hAnsi="Arial Narrow" w:cs="Arial"/>
                <w:color w:val="808080"/>
                <w:sz w:val="20"/>
                <w:szCs w:val="20"/>
              </w:rPr>
              <w:t xml:space="preserve"> </w:t>
            </w:r>
          </w:p>
          <w:p w:rsidR="00F52B72" w:rsidRPr="00C9436B" w:rsidRDefault="006B53E9" w:rsidP="008C2781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Contador Público y Contador auditor, Universidad de Talca.</w:t>
            </w:r>
          </w:p>
          <w:p w:rsidR="00C9436B" w:rsidRPr="006B53E9" w:rsidRDefault="00C9436B" w:rsidP="00C9436B">
            <w:pPr>
              <w:ind w:left="259"/>
              <w:jc w:val="both"/>
              <w:rPr>
                <w:rFonts w:ascii="Arial Narrow" w:hAnsi="Arial Narrow"/>
                <w:sz w:val="20"/>
                <w:szCs w:val="20"/>
                <w:lang w:val="es-CL"/>
              </w:rPr>
            </w:pPr>
          </w:p>
          <w:tbl>
            <w:tblPr>
              <w:tblW w:w="0" w:type="auto"/>
              <w:tblLook w:val="04A0"/>
            </w:tblPr>
            <w:tblGrid>
              <w:gridCol w:w="4480"/>
              <w:gridCol w:w="4480"/>
            </w:tblGrid>
            <w:tr w:rsidR="00C9436B" w:rsidRPr="00310C6A" w:rsidTr="00AC27ED"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C9436B" w:rsidRPr="00310C6A" w:rsidRDefault="006B53E9" w:rsidP="00AC27ED">
                  <w:pP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1977</w:t>
                  </w:r>
                  <w:r w:rsidR="00C9436B" w:rsidRPr="00310C6A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1980</w:t>
                  </w:r>
                  <w:r w:rsidR="00C9436B" w:rsidRPr="00310C6A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                      </w:t>
                  </w:r>
                </w:p>
              </w:tc>
              <w:tc>
                <w:tcPr>
                  <w:tcW w:w="4480" w:type="dxa"/>
                  <w:tcMar>
                    <w:left w:w="0" w:type="dxa"/>
                    <w:right w:w="0" w:type="dxa"/>
                  </w:tcMar>
                </w:tcPr>
                <w:p w:rsidR="00C9436B" w:rsidRPr="00310C6A" w:rsidRDefault="00C9436B" w:rsidP="00AC27ED">
                  <w:pPr>
                    <w:jc w:val="right"/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>SANTIAGO</w:t>
                  </w:r>
                  <w:r w:rsidRPr="00310C6A">
                    <w:rPr>
                      <w:rFonts w:ascii="Arial Narrow" w:hAnsi="Arial Narrow"/>
                      <w:sz w:val="16"/>
                      <w:szCs w:val="16"/>
                      <w:lang w:val="es-CL"/>
                    </w:rPr>
                    <w:t xml:space="preserve"> – CHILE</w:t>
                  </w:r>
                </w:p>
              </w:tc>
            </w:tr>
          </w:tbl>
          <w:p w:rsidR="00C9436B" w:rsidRPr="005E2D06" w:rsidRDefault="006B53E9" w:rsidP="00C9436B">
            <w:pPr>
              <w:jc w:val="both"/>
              <w:rPr>
                <w:rFonts w:ascii="Arial Narrow" w:hAnsi="Arial Narrow" w:cs="Arial"/>
                <w:color w:val="80808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808080"/>
                <w:sz w:val="20"/>
                <w:szCs w:val="20"/>
              </w:rPr>
              <w:t>Colegiatura</w:t>
            </w:r>
          </w:p>
          <w:p w:rsidR="00C9436B" w:rsidRPr="006B53E9" w:rsidRDefault="006B53E9" w:rsidP="006B53E9">
            <w:pPr>
              <w:numPr>
                <w:ilvl w:val="0"/>
                <w:numId w:val="2"/>
              </w:numPr>
              <w:tabs>
                <w:tab w:val="clear" w:pos="2160"/>
              </w:tabs>
              <w:ind w:left="259" w:hanging="187"/>
              <w:jc w:val="both"/>
              <w:rPr>
                <w:rFonts w:ascii="Arial Narrow" w:hAnsi="Arial Narrow"/>
                <w:b/>
                <w:sz w:val="20"/>
                <w:szCs w:val="20"/>
                <w:lang w:val="es-CL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Enseñanza media (Electromecánica), Escuela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Ind.Sup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 de San Miguel</w:t>
            </w:r>
            <w:r w:rsidR="00C9436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:rsidR="002861AC" w:rsidRPr="008C2781" w:rsidRDefault="002861AC" w:rsidP="008C2781">
            <w:pPr>
              <w:ind w:left="72"/>
              <w:jc w:val="both"/>
              <w:rPr>
                <w:rFonts w:ascii="Arial Narrow" w:hAnsi="Arial Narrow"/>
                <w:b/>
                <w:sz w:val="8"/>
                <w:szCs w:val="8"/>
                <w:lang w:val="es-CL"/>
              </w:rPr>
            </w:pPr>
          </w:p>
        </w:tc>
      </w:tr>
      <w:tr w:rsidR="00F52B72" w:rsidRPr="008C2781" w:rsidTr="000C5C45">
        <w:trPr>
          <w:trHeight w:val="50"/>
        </w:trPr>
        <w:tc>
          <w:tcPr>
            <w:tcW w:w="1333" w:type="dxa"/>
            <w:vMerge/>
            <w:shd w:val="clear" w:color="auto" w:fill="auto"/>
            <w:vAlign w:val="center"/>
          </w:tcPr>
          <w:p w:rsidR="00F52B72" w:rsidRPr="008C2781" w:rsidRDefault="00F52B72" w:rsidP="008C2781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377" w:type="dxa"/>
            <w:tcBorders>
              <w:left w:val="nil"/>
              <w:right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  <w:lang w:val="es-AR"/>
              </w:rPr>
            </w:pPr>
          </w:p>
        </w:tc>
        <w:tc>
          <w:tcPr>
            <w:tcW w:w="9191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  <w:lang w:val="es-AR"/>
              </w:rPr>
            </w:pPr>
          </w:p>
        </w:tc>
      </w:tr>
      <w:tr w:rsidR="00F52B72" w:rsidRPr="008C2781" w:rsidTr="000C5C45">
        <w:trPr>
          <w:trHeight w:val="906"/>
        </w:trPr>
        <w:tc>
          <w:tcPr>
            <w:tcW w:w="1333" w:type="dxa"/>
          </w:tcPr>
          <w:p w:rsidR="00F52B72" w:rsidRPr="008C2781" w:rsidRDefault="00F52B72" w:rsidP="008C2781">
            <w:pPr>
              <w:jc w:val="center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377" w:type="dxa"/>
            <w:tcBorders>
              <w:right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  <w:lang w:val="es-AR"/>
              </w:rPr>
            </w:pPr>
          </w:p>
        </w:tc>
        <w:tc>
          <w:tcPr>
            <w:tcW w:w="9191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:rsidR="00F52B72" w:rsidRPr="008C2781" w:rsidRDefault="00F52B72" w:rsidP="008C2781">
            <w:pPr>
              <w:jc w:val="both"/>
              <w:rPr>
                <w:rFonts w:ascii="Arial Narrow" w:hAnsi="Arial Narrow" w:cs="Arial"/>
                <w:sz w:val="20"/>
                <w:szCs w:val="20"/>
                <w:lang w:val="es-AR"/>
              </w:rPr>
            </w:pPr>
          </w:p>
        </w:tc>
      </w:tr>
    </w:tbl>
    <w:p w:rsidR="00CE0209" w:rsidRPr="00E03640" w:rsidRDefault="00CE0209" w:rsidP="00847511">
      <w:pPr>
        <w:jc w:val="both"/>
        <w:rPr>
          <w:rFonts w:ascii="Arial" w:hAnsi="Arial" w:cs="Arial"/>
          <w:sz w:val="8"/>
          <w:szCs w:val="8"/>
        </w:rPr>
      </w:pPr>
    </w:p>
    <w:p w:rsidR="005041E8" w:rsidRDefault="005041E8" w:rsidP="00847511">
      <w:pPr>
        <w:jc w:val="both"/>
        <w:rPr>
          <w:rFonts w:ascii="Arial" w:hAnsi="Arial" w:cs="Arial"/>
          <w:sz w:val="8"/>
          <w:szCs w:val="8"/>
        </w:rPr>
      </w:pPr>
    </w:p>
    <w:p w:rsidR="004B251A" w:rsidRDefault="004B251A" w:rsidP="00847511">
      <w:pPr>
        <w:jc w:val="both"/>
        <w:rPr>
          <w:rFonts w:ascii="Arial" w:hAnsi="Arial" w:cs="Arial"/>
          <w:sz w:val="8"/>
          <w:szCs w:val="8"/>
        </w:rPr>
      </w:pPr>
    </w:p>
    <w:p w:rsidR="004B251A" w:rsidRPr="00E03640" w:rsidRDefault="004B251A" w:rsidP="00847511">
      <w:pPr>
        <w:jc w:val="both"/>
        <w:rPr>
          <w:rFonts w:ascii="Arial" w:hAnsi="Arial" w:cs="Arial"/>
          <w:sz w:val="8"/>
          <w:szCs w:val="8"/>
        </w:rPr>
      </w:pPr>
    </w:p>
    <w:p w:rsidR="005041E8" w:rsidRPr="00E03640" w:rsidRDefault="005041E8" w:rsidP="00847511">
      <w:pPr>
        <w:jc w:val="both"/>
        <w:rPr>
          <w:rFonts w:ascii="Arial" w:hAnsi="Arial" w:cs="Arial"/>
          <w:sz w:val="8"/>
          <w:szCs w:val="8"/>
        </w:rPr>
      </w:pPr>
    </w:p>
    <w:p w:rsidR="005041E8" w:rsidRPr="00D25A71" w:rsidRDefault="005041E8" w:rsidP="005041E8">
      <w:pPr>
        <w:jc w:val="both"/>
        <w:rPr>
          <w:rFonts w:ascii="Arial" w:hAnsi="Arial" w:cs="Arial"/>
          <w:sz w:val="8"/>
          <w:szCs w:val="8"/>
          <w:lang w:val="es-AR"/>
        </w:rPr>
      </w:pPr>
    </w:p>
    <w:p w:rsidR="005041E8" w:rsidRDefault="005041E8" w:rsidP="00847511">
      <w:pPr>
        <w:jc w:val="both"/>
        <w:rPr>
          <w:rFonts w:ascii="Arial" w:hAnsi="Arial" w:cs="Arial"/>
          <w:sz w:val="8"/>
          <w:szCs w:val="8"/>
        </w:rPr>
      </w:pPr>
    </w:p>
    <w:p w:rsidR="004B251A" w:rsidRDefault="004B251A" w:rsidP="00847511">
      <w:pPr>
        <w:jc w:val="both"/>
        <w:rPr>
          <w:rFonts w:ascii="Arial" w:hAnsi="Arial" w:cs="Arial"/>
          <w:sz w:val="8"/>
          <w:szCs w:val="8"/>
        </w:rPr>
      </w:pPr>
    </w:p>
    <w:sectPr w:rsidR="004B251A" w:rsidSect="00DA2A8F">
      <w:footerReference w:type="default" r:id="rId8"/>
      <w:pgSz w:w="12240" w:h="15840"/>
      <w:pgMar w:top="540" w:right="1699" w:bottom="720" w:left="1699" w:header="706" w:footer="3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D4" w:rsidRDefault="00FA70D4">
      <w:r>
        <w:separator/>
      </w:r>
    </w:p>
  </w:endnote>
  <w:endnote w:type="continuationSeparator" w:id="0">
    <w:p w:rsidR="00FA70D4" w:rsidRDefault="00FA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53" w:rsidRPr="00183DFE" w:rsidRDefault="00895753" w:rsidP="00E7605C">
    <w:pPr>
      <w:pStyle w:val="Piedepgina"/>
      <w:ind w:left="-900"/>
      <w:rPr>
        <w:rFonts w:ascii="Arial Narrow" w:hAnsi="Arial Narrow" w:cs="Arial"/>
        <w:sz w:val="16"/>
        <w:szCs w:val="16"/>
        <w:lang w:val="es-AR"/>
      </w:rPr>
    </w:pPr>
    <w:r w:rsidRPr="00183DFE">
      <w:rPr>
        <w:rFonts w:ascii="Arial Narrow" w:hAnsi="Arial Narrow" w:cs="Arial"/>
        <w:sz w:val="16"/>
        <w:szCs w:val="16"/>
        <w:lang w:val="es-AR"/>
      </w:rPr>
      <w:t>San</w:t>
    </w:r>
    <w:r>
      <w:rPr>
        <w:rFonts w:ascii="Arial Narrow" w:hAnsi="Arial Narrow" w:cs="Arial"/>
        <w:sz w:val="16"/>
        <w:szCs w:val="16"/>
        <w:lang w:val="es-AR"/>
      </w:rPr>
      <w:t xml:space="preserve">tiago de Chile, </w:t>
    </w:r>
    <w:r w:rsidR="000934FD">
      <w:rPr>
        <w:rFonts w:ascii="Arial Narrow" w:hAnsi="Arial Narrow" w:cs="Arial"/>
        <w:sz w:val="16"/>
        <w:szCs w:val="16"/>
        <w:lang w:val="es-AR"/>
      </w:rPr>
      <w:t>Junio</w:t>
    </w:r>
    <w:r w:rsidRPr="00183DFE">
      <w:rPr>
        <w:rFonts w:ascii="Arial Narrow" w:hAnsi="Arial Narrow" w:cs="Arial"/>
        <w:sz w:val="16"/>
        <w:szCs w:val="16"/>
        <w:lang w:val="es-AR"/>
      </w:rPr>
      <w:t xml:space="preserve"> </w:t>
    </w:r>
    <w:r w:rsidR="005544F6">
      <w:rPr>
        <w:rFonts w:ascii="Arial Narrow" w:hAnsi="Arial Narrow" w:cs="Arial"/>
        <w:sz w:val="16"/>
        <w:szCs w:val="16"/>
        <w:lang w:val="es-AR"/>
      </w:rPr>
      <w:t>201</w:t>
    </w:r>
    <w:r w:rsidR="000934FD">
      <w:rPr>
        <w:rFonts w:ascii="Arial Narrow" w:hAnsi="Arial Narrow" w:cs="Arial"/>
        <w:sz w:val="16"/>
        <w:szCs w:val="16"/>
        <w:lang w:val="es-AR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D4" w:rsidRDefault="00FA70D4">
      <w:r>
        <w:separator/>
      </w:r>
    </w:p>
  </w:footnote>
  <w:footnote w:type="continuationSeparator" w:id="0">
    <w:p w:rsidR="00FA70D4" w:rsidRDefault="00FA7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963"/>
    <w:multiLevelType w:val="hybridMultilevel"/>
    <w:tmpl w:val="3DA8E0A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962F8"/>
    <w:multiLevelType w:val="singleLevel"/>
    <w:tmpl w:val="0BF05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</w:rPr>
    </w:lvl>
  </w:abstractNum>
  <w:abstractNum w:abstractNumId="2">
    <w:nsid w:val="21AF74F1"/>
    <w:multiLevelType w:val="hybridMultilevel"/>
    <w:tmpl w:val="0138FE0E"/>
    <w:lvl w:ilvl="0" w:tplc="97589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DF4991"/>
    <w:multiLevelType w:val="hybridMultilevel"/>
    <w:tmpl w:val="39C82BD8"/>
    <w:lvl w:ilvl="0" w:tplc="75303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9999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326393"/>
    <w:multiLevelType w:val="hybridMultilevel"/>
    <w:tmpl w:val="9A1CCE5E"/>
    <w:lvl w:ilvl="0" w:tplc="34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36C302DC"/>
    <w:multiLevelType w:val="hybridMultilevel"/>
    <w:tmpl w:val="87F09966"/>
    <w:lvl w:ilvl="0" w:tplc="5126AA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F585704"/>
    <w:multiLevelType w:val="hybridMultilevel"/>
    <w:tmpl w:val="EC3E88D8"/>
    <w:lvl w:ilvl="0" w:tplc="53822C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9C15AA5"/>
    <w:multiLevelType w:val="hybridMultilevel"/>
    <w:tmpl w:val="D22459BA"/>
    <w:lvl w:ilvl="0" w:tplc="D3945C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E105F8"/>
    <w:multiLevelType w:val="hybridMultilevel"/>
    <w:tmpl w:val="5EAE9122"/>
    <w:lvl w:ilvl="0" w:tplc="340A0001">
      <w:start w:val="1"/>
      <w:numFmt w:val="bullet"/>
      <w:lvlText w:val=""/>
      <w:lvlJc w:val="left"/>
      <w:pPr>
        <w:ind w:left="95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9D8"/>
    <w:rsid w:val="00002852"/>
    <w:rsid w:val="0002232C"/>
    <w:rsid w:val="00023A79"/>
    <w:rsid w:val="00024670"/>
    <w:rsid w:val="00027605"/>
    <w:rsid w:val="0003644E"/>
    <w:rsid w:val="000435ED"/>
    <w:rsid w:val="00046C7F"/>
    <w:rsid w:val="0007265F"/>
    <w:rsid w:val="00081D18"/>
    <w:rsid w:val="000934FD"/>
    <w:rsid w:val="00095A2E"/>
    <w:rsid w:val="000A0C70"/>
    <w:rsid w:val="000B54AA"/>
    <w:rsid w:val="000C46ED"/>
    <w:rsid w:val="000C5C45"/>
    <w:rsid w:val="000D00B6"/>
    <w:rsid w:val="000D1376"/>
    <w:rsid w:val="00103A56"/>
    <w:rsid w:val="00105348"/>
    <w:rsid w:val="00146888"/>
    <w:rsid w:val="00153ABC"/>
    <w:rsid w:val="00173822"/>
    <w:rsid w:val="00183DFE"/>
    <w:rsid w:val="001979EB"/>
    <w:rsid w:val="001A0366"/>
    <w:rsid w:val="001A1637"/>
    <w:rsid w:val="001D5A8C"/>
    <w:rsid w:val="001E0CA1"/>
    <w:rsid w:val="001F30DE"/>
    <w:rsid w:val="002012D1"/>
    <w:rsid w:val="0020642D"/>
    <w:rsid w:val="0020723F"/>
    <w:rsid w:val="002103FA"/>
    <w:rsid w:val="00212209"/>
    <w:rsid w:val="0022160A"/>
    <w:rsid w:val="00230FF0"/>
    <w:rsid w:val="00245896"/>
    <w:rsid w:val="00264EF0"/>
    <w:rsid w:val="00275878"/>
    <w:rsid w:val="00281ECE"/>
    <w:rsid w:val="0028373F"/>
    <w:rsid w:val="002861AC"/>
    <w:rsid w:val="0028793A"/>
    <w:rsid w:val="002A2E77"/>
    <w:rsid w:val="002D1AF0"/>
    <w:rsid w:val="002E3670"/>
    <w:rsid w:val="00310C6A"/>
    <w:rsid w:val="003158DF"/>
    <w:rsid w:val="00323033"/>
    <w:rsid w:val="00336FA6"/>
    <w:rsid w:val="003430DA"/>
    <w:rsid w:val="0034485C"/>
    <w:rsid w:val="00350C0D"/>
    <w:rsid w:val="00360A20"/>
    <w:rsid w:val="003630E5"/>
    <w:rsid w:val="00385A5D"/>
    <w:rsid w:val="003D3DFA"/>
    <w:rsid w:val="003E2D0F"/>
    <w:rsid w:val="003E776E"/>
    <w:rsid w:val="003F2DF3"/>
    <w:rsid w:val="004102F7"/>
    <w:rsid w:val="00416A75"/>
    <w:rsid w:val="004220DD"/>
    <w:rsid w:val="00436DBF"/>
    <w:rsid w:val="00452472"/>
    <w:rsid w:val="00463EFC"/>
    <w:rsid w:val="0047694F"/>
    <w:rsid w:val="00477855"/>
    <w:rsid w:val="004819C8"/>
    <w:rsid w:val="004953F5"/>
    <w:rsid w:val="004B251A"/>
    <w:rsid w:val="004B2CA6"/>
    <w:rsid w:val="004B6251"/>
    <w:rsid w:val="004C473B"/>
    <w:rsid w:val="004F27AA"/>
    <w:rsid w:val="00502E3B"/>
    <w:rsid w:val="005041E8"/>
    <w:rsid w:val="00506705"/>
    <w:rsid w:val="005244DD"/>
    <w:rsid w:val="00530D35"/>
    <w:rsid w:val="00546A2B"/>
    <w:rsid w:val="005514FB"/>
    <w:rsid w:val="005544F6"/>
    <w:rsid w:val="00555610"/>
    <w:rsid w:val="00585EF9"/>
    <w:rsid w:val="005A4EDC"/>
    <w:rsid w:val="005A6C08"/>
    <w:rsid w:val="005C6844"/>
    <w:rsid w:val="005E0149"/>
    <w:rsid w:val="005E2D06"/>
    <w:rsid w:val="005E68EB"/>
    <w:rsid w:val="005F2421"/>
    <w:rsid w:val="00610E71"/>
    <w:rsid w:val="00611DBC"/>
    <w:rsid w:val="006469F6"/>
    <w:rsid w:val="00657B22"/>
    <w:rsid w:val="00660A0C"/>
    <w:rsid w:val="00677F61"/>
    <w:rsid w:val="006A3B9D"/>
    <w:rsid w:val="006A7A59"/>
    <w:rsid w:val="006B0453"/>
    <w:rsid w:val="006B53E9"/>
    <w:rsid w:val="006B742B"/>
    <w:rsid w:val="006D1C0E"/>
    <w:rsid w:val="00701725"/>
    <w:rsid w:val="0070350C"/>
    <w:rsid w:val="007246D9"/>
    <w:rsid w:val="00726C94"/>
    <w:rsid w:val="007375C4"/>
    <w:rsid w:val="00742F76"/>
    <w:rsid w:val="00755B25"/>
    <w:rsid w:val="00767D20"/>
    <w:rsid w:val="00773021"/>
    <w:rsid w:val="007B0FBD"/>
    <w:rsid w:val="007C14F0"/>
    <w:rsid w:val="007C3C47"/>
    <w:rsid w:val="007D6602"/>
    <w:rsid w:val="007F2637"/>
    <w:rsid w:val="00805B40"/>
    <w:rsid w:val="00817927"/>
    <w:rsid w:val="00847511"/>
    <w:rsid w:val="00852377"/>
    <w:rsid w:val="00853892"/>
    <w:rsid w:val="00867D98"/>
    <w:rsid w:val="00873CFF"/>
    <w:rsid w:val="00875254"/>
    <w:rsid w:val="00895753"/>
    <w:rsid w:val="008961AD"/>
    <w:rsid w:val="00896C6E"/>
    <w:rsid w:val="008C2781"/>
    <w:rsid w:val="008C5D27"/>
    <w:rsid w:val="008D2805"/>
    <w:rsid w:val="008E55FF"/>
    <w:rsid w:val="008E7CF7"/>
    <w:rsid w:val="0090551B"/>
    <w:rsid w:val="009065F1"/>
    <w:rsid w:val="00911B20"/>
    <w:rsid w:val="00916287"/>
    <w:rsid w:val="009569D8"/>
    <w:rsid w:val="00975F7E"/>
    <w:rsid w:val="009A7C87"/>
    <w:rsid w:val="009B56C6"/>
    <w:rsid w:val="009D0D67"/>
    <w:rsid w:val="00A108B4"/>
    <w:rsid w:val="00A261BF"/>
    <w:rsid w:val="00A470D1"/>
    <w:rsid w:val="00A51F8E"/>
    <w:rsid w:val="00A52BEB"/>
    <w:rsid w:val="00A56E42"/>
    <w:rsid w:val="00A66D19"/>
    <w:rsid w:val="00A67216"/>
    <w:rsid w:val="00A71484"/>
    <w:rsid w:val="00A76E8E"/>
    <w:rsid w:val="00AB4D5C"/>
    <w:rsid w:val="00AB5F52"/>
    <w:rsid w:val="00AB6258"/>
    <w:rsid w:val="00AC70DC"/>
    <w:rsid w:val="00AC71A5"/>
    <w:rsid w:val="00AF0D1E"/>
    <w:rsid w:val="00AF3AF7"/>
    <w:rsid w:val="00B209CF"/>
    <w:rsid w:val="00B27B9B"/>
    <w:rsid w:val="00B324A2"/>
    <w:rsid w:val="00B525D8"/>
    <w:rsid w:val="00B5625E"/>
    <w:rsid w:val="00B76EB7"/>
    <w:rsid w:val="00B825BA"/>
    <w:rsid w:val="00B872FD"/>
    <w:rsid w:val="00B96525"/>
    <w:rsid w:val="00BA0191"/>
    <w:rsid w:val="00BA0ECA"/>
    <w:rsid w:val="00BA5D3D"/>
    <w:rsid w:val="00BB4014"/>
    <w:rsid w:val="00BC229C"/>
    <w:rsid w:val="00BC474D"/>
    <w:rsid w:val="00BC6172"/>
    <w:rsid w:val="00BE0C33"/>
    <w:rsid w:val="00BF6E5B"/>
    <w:rsid w:val="00BF7C04"/>
    <w:rsid w:val="00C028AA"/>
    <w:rsid w:val="00C20F78"/>
    <w:rsid w:val="00C27559"/>
    <w:rsid w:val="00C52E11"/>
    <w:rsid w:val="00C913AC"/>
    <w:rsid w:val="00C941EE"/>
    <w:rsid w:val="00C9436B"/>
    <w:rsid w:val="00CA6DDC"/>
    <w:rsid w:val="00CE0209"/>
    <w:rsid w:val="00CE0748"/>
    <w:rsid w:val="00CE5517"/>
    <w:rsid w:val="00D116D7"/>
    <w:rsid w:val="00D25A71"/>
    <w:rsid w:val="00D354F4"/>
    <w:rsid w:val="00D35ED9"/>
    <w:rsid w:val="00D516DE"/>
    <w:rsid w:val="00D67E2C"/>
    <w:rsid w:val="00D775CD"/>
    <w:rsid w:val="00D77DFC"/>
    <w:rsid w:val="00D874DF"/>
    <w:rsid w:val="00D92A2D"/>
    <w:rsid w:val="00D93214"/>
    <w:rsid w:val="00D93F74"/>
    <w:rsid w:val="00DA2A8F"/>
    <w:rsid w:val="00DB451B"/>
    <w:rsid w:val="00DC2D75"/>
    <w:rsid w:val="00E0137E"/>
    <w:rsid w:val="00E01748"/>
    <w:rsid w:val="00E03640"/>
    <w:rsid w:val="00E04E95"/>
    <w:rsid w:val="00E14410"/>
    <w:rsid w:val="00E17174"/>
    <w:rsid w:val="00E22345"/>
    <w:rsid w:val="00E35D4D"/>
    <w:rsid w:val="00E36182"/>
    <w:rsid w:val="00E414B5"/>
    <w:rsid w:val="00E44D69"/>
    <w:rsid w:val="00E527DD"/>
    <w:rsid w:val="00E52907"/>
    <w:rsid w:val="00E66FCE"/>
    <w:rsid w:val="00E7605C"/>
    <w:rsid w:val="00E90B01"/>
    <w:rsid w:val="00EC36E3"/>
    <w:rsid w:val="00EC4BD7"/>
    <w:rsid w:val="00EC75C9"/>
    <w:rsid w:val="00ED7EEC"/>
    <w:rsid w:val="00EE0D27"/>
    <w:rsid w:val="00F17158"/>
    <w:rsid w:val="00F24434"/>
    <w:rsid w:val="00F24E44"/>
    <w:rsid w:val="00F356DB"/>
    <w:rsid w:val="00F37D4A"/>
    <w:rsid w:val="00F4459F"/>
    <w:rsid w:val="00F51C27"/>
    <w:rsid w:val="00F52B72"/>
    <w:rsid w:val="00F56D40"/>
    <w:rsid w:val="00F60ED4"/>
    <w:rsid w:val="00F74E38"/>
    <w:rsid w:val="00F7515D"/>
    <w:rsid w:val="00F93FB0"/>
    <w:rsid w:val="00F946D7"/>
    <w:rsid w:val="00F9493A"/>
    <w:rsid w:val="00FA70D4"/>
    <w:rsid w:val="00FC2AD8"/>
    <w:rsid w:val="00FC66C6"/>
    <w:rsid w:val="00FD65F2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C7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B872F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B872FD"/>
    <w:pPr>
      <w:tabs>
        <w:tab w:val="center" w:pos="4320"/>
        <w:tab w:val="right" w:pos="8640"/>
      </w:tabs>
    </w:pPr>
  </w:style>
  <w:style w:type="paragraph" w:customStyle="1" w:styleId="CarCarCar">
    <w:name w:val="Car Car Car"/>
    <w:basedOn w:val="Normal"/>
    <w:rsid w:val="004C473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8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89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724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C7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B872F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B872FD"/>
    <w:pPr>
      <w:tabs>
        <w:tab w:val="center" w:pos="4320"/>
        <w:tab w:val="right" w:pos="8640"/>
      </w:tabs>
    </w:pPr>
  </w:style>
  <w:style w:type="paragraph" w:customStyle="1" w:styleId="CarCarCar">
    <w:name w:val="Car Car Car"/>
    <w:basedOn w:val="Normal"/>
    <w:rsid w:val="004C473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8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89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724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 Querencia 2232 – Vitacura</vt:lpstr>
      <vt:lpstr>La Querencia 2232 – Vitacura</vt:lpstr>
    </vt:vector>
  </TitlesOfParts>
  <Company>PricewaterhouseCoopers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Querencia 2232 – Vitacura</dc:title>
  <dc:creator>Andrés Jablonski A.</dc:creator>
  <cp:lastModifiedBy>PC</cp:lastModifiedBy>
  <cp:revision>7</cp:revision>
  <cp:lastPrinted>2012-03-22T20:54:00Z</cp:lastPrinted>
  <dcterms:created xsi:type="dcterms:W3CDTF">2012-09-07T00:49:00Z</dcterms:created>
  <dcterms:modified xsi:type="dcterms:W3CDTF">2013-06-20T00:38:00Z</dcterms:modified>
</cp:coreProperties>
</file>